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
          <w:bCs/>
          <w:sz w:val="24"/>
          <w:szCs w:val="24"/>
          <w:lang w:val="en-US" w:eastAsia="zh-Hans"/>
        </w:rPr>
      </w:pPr>
      <w:r>
        <w:rPr>
          <w:rFonts w:hint="eastAsia" w:ascii="宋体" w:hAnsi="宋体" w:eastAsia="宋体" w:cs="宋体"/>
          <w:b/>
          <w:bCs/>
          <w:sz w:val="24"/>
          <w:szCs w:val="24"/>
          <w:lang w:val="en-US" w:eastAsia="zh-Hans"/>
        </w:rPr>
        <w:t>北太天元试用报告</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0"/>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北太天元试用报告的内容包括但不限于：1. 于全国大学生数学建模大赛参赛过程中，参赛选手及队友依据题目要求完成的包括模型的假设、建立和求解、计算方法的设计和计算机实现、结果的分析和检验、模型的改进等任务中，使用北太天元数值计算通用软件的功能、体验、输出结果等内容与评价。2. 提供在以上使用过程中北太天元的某类功能测试报告以及改进建议。3. 您之后在工作学习中是否会使用北太天元、期望的使用场景及目前北太天元对此用途场景的支持情况说明。</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Hans"/>
        </w:rPr>
        <w:t>参与投递的所有试用报告将由北京大学重庆大数据研究院基础软件科学研究中心综合评定</w:t>
      </w:r>
      <w:r>
        <w:rPr>
          <w:rFonts w:hint="default" w:ascii="宋体" w:hAnsi="宋体" w:eastAsia="宋体" w:cs="宋体"/>
          <w:sz w:val="24"/>
          <w:szCs w:val="24"/>
          <w:lang w:eastAsia="zh-Hans"/>
        </w:rPr>
        <w:t>9</w:t>
      </w:r>
      <w:r>
        <w:rPr>
          <w:rFonts w:hint="eastAsia" w:ascii="宋体" w:hAnsi="宋体" w:eastAsia="宋体" w:cs="宋体"/>
          <w:sz w:val="24"/>
          <w:szCs w:val="24"/>
          <w:lang w:val="en-US" w:eastAsia="zh-Hans"/>
        </w:rPr>
        <w:t>份优秀报告，一等奖（1名）获得奖金800元，二等奖（3名）获得奖金500元，三等奖（5名）获得奖金300元；同时，参与的学生将有机会获得北京大学重庆大数据研究院的offer或实习机会。</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说</w:t>
      </w:r>
      <w:r>
        <w:rPr>
          <w:rFonts w:hint="eastAsia" w:ascii="宋体" w:hAnsi="宋体" w:eastAsia="宋体" w:cs="宋体"/>
          <w:b/>
          <w:bCs/>
          <w:sz w:val="24"/>
          <w:szCs w:val="24"/>
        </w:rPr>
        <w:t xml:space="preserve">  </w:t>
      </w:r>
      <w:r>
        <w:rPr>
          <w:rFonts w:hint="eastAsia" w:ascii="宋体" w:hAnsi="宋体" w:eastAsia="宋体" w:cs="宋体"/>
          <w:b/>
          <w:bCs/>
          <w:sz w:val="24"/>
          <w:szCs w:val="24"/>
        </w:rPr>
        <w:t>明</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firstLine="482"/>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lang w:eastAsia="zh-Hans"/>
        </w:rPr>
        <w:t>报告文体要求为</w:t>
      </w:r>
      <w:r>
        <w:rPr>
          <w:rFonts w:hint="eastAsia" w:ascii="宋体" w:hAnsi="宋体" w:eastAsia="宋体" w:cs="宋体"/>
          <w:b/>
          <w:bCs/>
          <w:sz w:val="24"/>
          <w:szCs w:val="24"/>
          <w:lang w:eastAsia="zh-Hans"/>
        </w:rPr>
        <w:t>：</w:t>
      </w:r>
      <w:r>
        <w:rPr>
          <w:rFonts w:hint="eastAsia" w:ascii="宋体" w:hAnsi="宋体" w:eastAsia="宋体" w:cs="宋体"/>
          <w:b/>
          <w:bCs/>
          <w:sz w:val="24"/>
          <w:szCs w:val="24"/>
        </w:rPr>
        <w:t>宋体小四号字、1.5倍行距、段前0.5行间距</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firstLine="482"/>
        <w:textAlignment w:val="auto"/>
        <w:rPr>
          <w:rFonts w:hint="eastAsia" w:ascii="宋体" w:hAnsi="宋体" w:eastAsia="宋体" w:cs="宋体"/>
          <w:b/>
          <w:bCs/>
          <w:sz w:val="24"/>
          <w:szCs w:val="24"/>
          <w:lang w:eastAsia="zh-Hans"/>
        </w:rPr>
      </w:pPr>
      <w:bookmarkStart w:id="0" w:name="_GoBack"/>
      <w:bookmarkEnd w:id="0"/>
      <w:r>
        <w:rPr>
          <w:rFonts w:hint="eastAsia" w:ascii="宋体" w:hAnsi="宋体" w:eastAsia="宋体" w:cs="宋体"/>
          <w:b/>
          <w:bCs/>
          <w:sz w:val="24"/>
          <w:szCs w:val="24"/>
          <w:lang w:eastAsia="zh-Hans"/>
        </w:rPr>
        <w:t xml:space="preserve">  电子版报告请发送至邮箱：service@baltamatica.com</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firstLine="482"/>
        <w:textAlignment w:val="auto"/>
        <w:rPr>
          <w:rFonts w:hint="eastAsia" w:ascii="宋体" w:hAnsi="宋体" w:eastAsia="宋体" w:cs="宋体"/>
          <w:b/>
          <w:bCs/>
          <w:sz w:val="24"/>
          <w:szCs w:val="24"/>
          <w:lang w:eastAsia="zh-Hans"/>
        </w:rPr>
      </w:pPr>
      <w:r>
        <w:rPr>
          <w:rFonts w:hint="default" w:ascii="宋体" w:hAnsi="宋体" w:eastAsia="宋体" w:cs="宋体"/>
          <w:b/>
          <w:bCs/>
          <w:sz w:val="24"/>
          <w:szCs w:val="24"/>
          <w:lang w:eastAsia="zh-Hans"/>
        </w:rPr>
        <w:t xml:space="preserve">  </w:t>
      </w:r>
      <w:r>
        <w:rPr>
          <w:rFonts w:hint="eastAsia" w:ascii="宋体" w:hAnsi="宋体" w:eastAsia="宋体" w:cs="宋体"/>
          <w:b/>
          <w:bCs/>
          <w:sz w:val="24"/>
          <w:szCs w:val="24"/>
          <w:lang w:val="en-US" w:eastAsia="zh-Hans"/>
        </w:rPr>
        <w:t>是否愿意参与用户访问调查</w:t>
      </w:r>
      <w:r>
        <w:rPr>
          <w:rFonts w:hint="default" w:ascii="宋体" w:hAnsi="宋体" w:eastAsia="宋体" w:cs="宋体"/>
          <w:b/>
          <w:bCs/>
          <w:sz w:val="24"/>
          <w:szCs w:val="24"/>
          <w:lang w:eastAsia="zh-Hans"/>
        </w:rPr>
        <w:t>（</w:t>
      </w:r>
      <w:r>
        <w:rPr>
          <w:rFonts w:hint="eastAsia" w:ascii="宋体" w:hAnsi="宋体" w:eastAsia="宋体" w:cs="宋体"/>
          <w:b/>
          <w:bCs/>
          <w:sz w:val="24"/>
          <w:szCs w:val="24"/>
          <w:lang w:val="en-US" w:eastAsia="zh-Hans"/>
        </w:rPr>
        <w:t>是</w:t>
      </w:r>
      <w:r>
        <w:rPr>
          <w:rFonts w:hint="default" w:ascii="宋体" w:hAnsi="宋体" w:eastAsia="宋体" w:cs="宋体"/>
          <w:b/>
          <w:bCs/>
          <w:sz w:val="24"/>
          <w:szCs w:val="24"/>
          <w:lang w:eastAsia="zh-Hans"/>
        </w:rPr>
        <w:t>/</w:t>
      </w:r>
      <w:r>
        <w:rPr>
          <w:rFonts w:hint="eastAsia" w:ascii="宋体" w:hAnsi="宋体" w:eastAsia="宋体" w:cs="宋体"/>
          <w:b/>
          <w:bCs/>
          <w:sz w:val="24"/>
          <w:szCs w:val="24"/>
          <w:lang w:val="en-US" w:eastAsia="zh-Hans"/>
        </w:rPr>
        <w:t>否</w:t>
      </w:r>
      <w:r>
        <w:rPr>
          <w:rFonts w:hint="default" w:ascii="宋体" w:hAnsi="宋体" w:eastAsia="宋体" w:cs="宋体"/>
          <w:b/>
          <w:bCs/>
          <w:sz w:val="24"/>
          <w:szCs w:val="24"/>
          <w:lang w:eastAsia="zh-Hans"/>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宋体" w:hAnsi="宋体" w:eastAsia="宋体" w:cs="宋体"/>
          <w:i/>
          <w:iCs/>
          <w:color w:val="2E75B6" w:themeColor="accent1" w:themeShade="BF"/>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KaiTi_GB2312">
    <w:altName w:val="宋体-简"/>
    <w:panose1 w:val="02010609060101010101"/>
    <w:charset w:val="86"/>
    <w:family w:val="modern"/>
    <w:pitch w:val="default"/>
    <w:sig w:usb0="00000000" w:usb1="00000000" w:usb2="00000016" w:usb3="00000000" w:csb0="00040001" w:csb1="00000000"/>
  </w:font>
  <w:font w:name="FangSong_GB2312">
    <w:panose1 w:val="02010609030101010101"/>
    <w:charset w:val="86"/>
    <w:family w:val="modern"/>
    <w:pitch w:val="default"/>
    <w:sig w:usb0="00000000" w:usb1="00000000" w:usb2="00000000" w:usb3="00000000" w:csb0="000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DC676B"/>
    <w:multiLevelType w:val="singleLevel"/>
    <w:tmpl w:val="22DC676B"/>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E998AA"/>
    <w:rsid w:val="5C3F0657"/>
    <w:rsid w:val="F7ED4BFB"/>
    <w:rsid w:val="FAE998AA"/>
    <w:rsid w:val="FB3F9F07"/>
    <w:rsid w:val="FBEA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列表段落1"/>
    <w:qFormat/>
    <w:uiPriority w:val="34"/>
    <w:pPr>
      <w:widowControl w:val="0"/>
      <w:ind w:firstLine="420" w:firstLineChars="20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2022-09-22T10:07:00Z</dcterms:created>
  <dc:creator>欧小阳</dc:creator>
  <cp:lastModifiedBy>欧小阳</cp:lastModifiedBy>
  <dcterms:modified xsi:type="dcterms:W3CDTF">2022-09-22T16:30:54Z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A0DA607D989E2CC999D42B63D6CC8120</vt:lpwstr>
  </property>
</Properties>
</file>